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jc w:val="center"/>
        <w:rPr>
          <w:rFonts w:ascii="RobotoR" w:hAnsi="RobotoR"/>
          <w:b/>
          <w:bCs/>
          <w:color w:val="212529"/>
        </w:rPr>
      </w:pPr>
      <w:r>
        <w:rPr>
          <w:rFonts w:ascii="RobotoR" w:hAnsi="RobotoR"/>
          <w:b/>
          <w:bCs/>
          <w:color w:val="212529"/>
        </w:rPr>
        <w:t>УВАЖАЕМЫЕ РОДИТЕЛИ!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eastAsiaTheme="minorHAnsi"/>
          <w:lang w:eastAsia="en-US"/>
        </w:rPr>
      </w:pPr>
      <w:r w:rsidRPr="00E943D2">
        <w:rPr>
          <w:rFonts w:eastAsiaTheme="minorHAnsi"/>
          <w:lang w:eastAsia="en-US"/>
        </w:rPr>
        <w:t>В сентябре текущего  года обучающиеся 4-х, 5-х, 6-х, 7-х, 8-х  классов будут принимать участие во Всероссийских проверочных работах по предметам:</w:t>
      </w:r>
    </w:p>
    <w:p w:rsidR="004449CA" w:rsidRDefault="004449CA" w:rsidP="004449CA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eastAsiaTheme="minorHAnsi"/>
          <w:lang w:eastAsia="en-US"/>
        </w:rPr>
        <w:t xml:space="preserve">4 класс - </w:t>
      </w:r>
      <w:r>
        <w:rPr>
          <w:rFonts w:ascii="RobotoR" w:hAnsi="RobotoR"/>
          <w:color w:val="212529"/>
        </w:rPr>
        <w:t>русский язык, математика, окружающий мир</w:t>
      </w:r>
      <w:r>
        <w:rPr>
          <w:rFonts w:ascii="RobotoR" w:hAnsi="RobotoR"/>
          <w:color w:val="212529"/>
        </w:rPr>
        <w:t>;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>5 класс</w:t>
      </w:r>
      <w:r w:rsidR="004449CA">
        <w:rPr>
          <w:rFonts w:ascii="RobotoR" w:hAnsi="RobotoR"/>
          <w:color w:val="212529"/>
        </w:rPr>
        <w:t xml:space="preserve"> </w:t>
      </w:r>
      <w:r>
        <w:rPr>
          <w:rFonts w:ascii="RobotoR" w:hAnsi="RobotoR"/>
          <w:color w:val="212529"/>
        </w:rPr>
        <w:t xml:space="preserve">– русский язык, математика, </w:t>
      </w:r>
      <w:r w:rsidR="004449CA">
        <w:rPr>
          <w:rFonts w:ascii="RobotoR" w:hAnsi="RobotoR"/>
          <w:color w:val="212529"/>
        </w:rPr>
        <w:t>история, биология;</w:t>
      </w:r>
    </w:p>
    <w:p w:rsidR="004449CA" w:rsidRDefault="004449CA" w:rsidP="004449CA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 xml:space="preserve">6 класс </w:t>
      </w:r>
      <w:r w:rsidR="00CC2B08">
        <w:rPr>
          <w:rFonts w:ascii="RobotoR" w:hAnsi="RobotoR"/>
          <w:color w:val="212529"/>
        </w:rPr>
        <w:t xml:space="preserve"> – русский язы</w:t>
      </w:r>
      <w:r>
        <w:rPr>
          <w:rFonts w:ascii="RobotoR" w:hAnsi="RobotoR"/>
          <w:color w:val="212529"/>
        </w:rPr>
        <w:t xml:space="preserve">к, математика, </w:t>
      </w:r>
      <w:r>
        <w:rPr>
          <w:rFonts w:ascii="RobotoR" w:hAnsi="RobotoR"/>
          <w:color w:val="212529"/>
        </w:rPr>
        <w:t xml:space="preserve">2 предмета </w:t>
      </w:r>
      <w:proofErr w:type="gramStart"/>
      <w:r>
        <w:rPr>
          <w:rFonts w:ascii="RobotoR" w:hAnsi="RobotoR"/>
          <w:color w:val="212529"/>
        </w:rPr>
        <w:t>выбранных</w:t>
      </w:r>
      <w:proofErr w:type="gramEnd"/>
      <w:r>
        <w:rPr>
          <w:rFonts w:ascii="RobotoR" w:hAnsi="RobotoR"/>
          <w:color w:val="212529"/>
        </w:rPr>
        <w:t xml:space="preserve"> Федерацией (на основе случайного выбора);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proofErr w:type="gramStart"/>
      <w:r>
        <w:rPr>
          <w:rFonts w:ascii="RobotoR" w:hAnsi="RobotoR"/>
          <w:color w:val="212529"/>
        </w:rPr>
        <w:t>7 класс  – русский язык, математика, география, обществознание, история, биология</w:t>
      </w:r>
      <w:r w:rsidR="004449CA">
        <w:rPr>
          <w:rFonts w:ascii="RobotoR" w:hAnsi="RobotoR"/>
          <w:color w:val="212529"/>
        </w:rPr>
        <w:t>, физика, английский язык;</w:t>
      </w:r>
      <w:proofErr w:type="gramEnd"/>
    </w:p>
    <w:p w:rsidR="004449CA" w:rsidRDefault="00CC2B08" w:rsidP="004449CA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 xml:space="preserve">8 класс  – русский язык, математика, </w:t>
      </w:r>
      <w:r w:rsidR="004449CA">
        <w:rPr>
          <w:rFonts w:ascii="RobotoR" w:hAnsi="RobotoR"/>
          <w:color w:val="212529"/>
        </w:rPr>
        <w:t xml:space="preserve">2 </w:t>
      </w:r>
      <w:r w:rsidR="004449CA">
        <w:rPr>
          <w:rFonts w:ascii="RobotoR" w:hAnsi="RobotoR"/>
          <w:color w:val="212529"/>
        </w:rPr>
        <w:t>предмет</w:t>
      </w:r>
      <w:r w:rsidR="004449CA">
        <w:rPr>
          <w:rFonts w:ascii="RobotoR" w:hAnsi="RobotoR"/>
          <w:color w:val="212529"/>
        </w:rPr>
        <w:t xml:space="preserve">а </w:t>
      </w:r>
      <w:proofErr w:type="gramStart"/>
      <w:r w:rsidR="004449CA">
        <w:rPr>
          <w:rFonts w:ascii="RobotoR" w:hAnsi="RobotoR"/>
          <w:color w:val="212529"/>
        </w:rPr>
        <w:t>выбранных</w:t>
      </w:r>
      <w:proofErr w:type="gramEnd"/>
      <w:r w:rsidR="004449CA">
        <w:rPr>
          <w:rFonts w:ascii="RobotoR" w:hAnsi="RobotoR"/>
          <w:color w:val="212529"/>
        </w:rPr>
        <w:t xml:space="preserve"> Федерацией (на основе случайного выбора)</w:t>
      </w:r>
      <w:r w:rsidR="00AC63E9">
        <w:rPr>
          <w:rFonts w:ascii="RobotoR" w:hAnsi="RobotoR"/>
          <w:color w:val="212529"/>
        </w:rPr>
        <w:t>.</w:t>
      </w:r>
      <w:bookmarkStart w:id="0" w:name="_GoBack"/>
      <w:bookmarkEnd w:id="0"/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>Всероссийские проверочные работы (ВПР) – это контрольные работы по различным предметам, проводимые для школьников всей страны.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>ВПР помогают выявлять проблемы в школьном образовании и работать над их устранением.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>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 Нет никаких оснований бояться и переживать из-за ВПР больше, чем из-за самой обычной контрольной работы в школе.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jc w:val="both"/>
        <w:rPr>
          <w:rFonts w:ascii="RobotoR" w:hAnsi="RobotoR"/>
          <w:color w:val="212529"/>
        </w:rPr>
      </w:pPr>
      <w:r>
        <w:rPr>
          <w:rFonts w:ascii="RobotoR" w:hAnsi="RobotoR"/>
          <w:color w:val="212529"/>
        </w:rPr>
        <w:t>Результаты выполнения ВПР могут быть полезны родителям для определения образовательной траектории своих детей. Поинтересуйтесь результатами своего ребенка, постарайтесь получить информацию об имеющихся у него проблемах и планах школы по устранению этих проблем. Узнайте, не нуждается ли ваш ребенок в помощи, при необходимости окажите ему посильную помощь и поддержку.</w:t>
      </w:r>
    </w:p>
    <w:p w:rsidR="00CC2B08" w:rsidRDefault="00CC2B08" w:rsidP="00CC2B08">
      <w:pPr>
        <w:pStyle w:val="a3"/>
        <w:shd w:val="clear" w:color="auto" w:fill="FFFFFF"/>
        <w:spacing w:before="0" w:beforeAutospacing="0"/>
        <w:ind w:firstLine="450"/>
        <w:rPr>
          <w:rFonts w:eastAsiaTheme="minorHAnsi"/>
          <w:b/>
          <w:bCs/>
          <w:lang w:eastAsia="en-US"/>
        </w:rPr>
      </w:pPr>
      <w:r w:rsidRPr="00E943D2">
        <w:rPr>
          <w:rFonts w:eastAsiaTheme="minorHAnsi"/>
          <w:lang w:eastAsia="en-US"/>
        </w:rPr>
        <w:t xml:space="preserve">С целью информирования родительской общественности о ВПР представляем Вашему вниманию видеоролик </w:t>
      </w:r>
      <w:hyperlink r:id="rId5" w:history="1">
        <w:r w:rsidRPr="00E943D2">
          <w:rPr>
            <w:rFonts w:eastAsiaTheme="minorHAnsi"/>
            <w:b/>
            <w:bCs/>
            <w:color w:val="0E8EAB"/>
            <w:u w:val="single"/>
            <w:lang w:eastAsia="en-US"/>
          </w:rPr>
          <w:t>«Родителям о ВПР»</w:t>
        </w:r>
      </w:hyperlink>
      <w:r w:rsidRPr="00E943D2">
        <w:rPr>
          <w:rFonts w:eastAsiaTheme="minorHAnsi"/>
          <w:b/>
          <w:bCs/>
          <w:lang w:eastAsia="en-US"/>
        </w:rPr>
        <w:t>.</w:t>
      </w:r>
    </w:p>
    <w:p w:rsidR="00355B4B" w:rsidRDefault="00355B4B"/>
    <w:sectPr w:rsidR="0035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A"/>
    <w:rsid w:val="00355B4B"/>
    <w:rsid w:val="004449CA"/>
    <w:rsid w:val="00AC63E9"/>
    <w:rsid w:val="00BB750A"/>
    <w:rsid w:val="00C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2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2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o38-my.sharepoint.com/:v:/g/personal/ldodsh_irk-edu_ru/EakKNKpp2hFJhpqcSz4PgNEB2cB6PTSbVD8r3XL4jm2f5Q?e=BvCK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2020-11-05T06:52:00Z</dcterms:created>
  <dcterms:modified xsi:type="dcterms:W3CDTF">2021-06-09T03:24:00Z</dcterms:modified>
</cp:coreProperties>
</file>