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724" w:rsidRDefault="00E05724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E05724" w:rsidRDefault="00E05724">
      <w:pPr>
        <w:pStyle w:val="ConsPlusNormal"/>
        <w:jc w:val="both"/>
      </w:pPr>
    </w:p>
    <w:p w:rsidR="00E05724" w:rsidRDefault="00E05724">
      <w:pPr>
        <w:pStyle w:val="ConsPlusNormal"/>
      </w:pPr>
      <w:r>
        <w:t>Зарегистрировано в Минюсте России 2 февраля 2016 г. N 40936</w:t>
      </w:r>
    </w:p>
    <w:p w:rsidR="00E05724" w:rsidRDefault="00E0572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05724" w:rsidRDefault="00E05724">
      <w:pPr>
        <w:pStyle w:val="ConsPlusNormal"/>
        <w:jc w:val="both"/>
      </w:pPr>
    </w:p>
    <w:p w:rsidR="00E05724" w:rsidRDefault="00E05724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E05724" w:rsidRDefault="00E05724">
      <w:pPr>
        <w:pStyle w:val="ConsPlusTitle"/>
        <w:jc w:val="center"/>
      </w:pPr>
    </w:p>
    <w:p w:rsidR="00E05724" w:rsidRDefault="00E05724">
      <w:pPr>
        <w:pStyle w:val="ConsPlusTitle"/>
        <w:jc w:val="center"/>
      </w:pPr>
      <w:r>
        <w:t>ПРИКАЗ</w:t>
      </w:r>
    </w:p>
    <w:p w:rsidR="00E05724" w:rsidRDefault="00E05724">
      <w:pPr>
        <w:pStyle w:val="ConsPlusTitle"/>
        <w:jc w:val="center"/>
      </w:pPr>
      <w:r>
        <w:t>от 31 декабря 2015 г. N 1576</w:t>
      </w:r>
    </w:p>
    <w:p w:rsidR="00E05724" w:rsidRDefault="00E05724">
      <w:pPr>
        <w:pStyle w:val="ConsPlusTitle"/>
        <w:jc w:val="center"/>
      </w:pPr>
    </w:p>
    <w:p w:rsidR="00E05724" w:rsidRDefault="00E05724">
      <w:pPr>
        <w:pStyle w:val="ConsPlusTitle"/>
        <w:jc w:val="center"/>
      </w:pPr>
      <w:r>
        <w:t>О ВНЕСЕНИИ ИЗМЕНЕНИЙ</w:t>
      </w:r>
    </w:p>
    <w:p w:rsidR="00E05724" w:rsidRDefault="00E05724">
      <w:pPr>
        <w:pStyle w:val="ConsPlusTitle"/>
        <w:jc w:val="center"/>
      </w:pPr>
      <w:r>
        <w:t>В ФЕДЕРАЛЬНЫЙ ГОСУДАРСТВЕННЫЙ ОБРАЗОВАТЕЛЬНЫЙ СТАНДАРТ</w:t>
      </w:r>
    </w:p>
    <w:p w:rsidR="00E05724" w:rsidRDefault="00E05724">
      <w:pPr>
        <w:pStyle w:val="ConsPlusTitle"/>
        <w:jc w:val="center"/>
      </w:pPr>
      <w:r>
        <w:t xml:space="preserve">НАЧАЛЬНОГО ОБЩЕГО ОБРАЗОВАНИЯ, </w:t>
      </w:r>
      <w:proofErr w:type="gramStart"/>
      <w:r>
        <w:t>УТВЕРЖДЕННЫЙ</w:t>
      </w:r>
      <w:proofErr w:type="gramEnd"/>
      <w:r>
        <w:t xml:space="preserve"> ПРИКАЗОМ</w:t>
      </w:r>
    </w:p>
    <w:p w:rsidR="00E05724" w:rsidRDefault="00E05724">
      <w:pPr>
        <w:pStyle w:val="ConsPlusTitle"/>
        <w:jc w:val="center"/>
      </w:pPr>
      <w:r>
        <w:t>МИНИСТЕРСТВА ОБРАЗОВАНИЯ И НАУКИ РОССИЙСКОЙ ФЕДЕРАЦИИ</w:t>
      </w:r>
    </w:p>
    <w:p w:rsidR="00E05724" w:rsidRDefault="00E05724">
      <w:pPr>
        <w:pStyle w:val="ConsPlusTitle"/>
        <w:jc w:val="center"/>
      </w:pPr>
      <w:r>
        <w:t>ОТ 6 ОКТЯБРЯ 2009 Г. N 373</w:t>
      </w:r>
    </w:p>
    <w:p w:rsidR="00E05724" w:rsidRDefault="00E05724">
      <w:pPr>
        <w:pStyle w:val="ConsPlusNormal"/>
        <w:jc w:val="both"/>
      </w:pPr>
    </w:p>
    <w:p w:rsidR="00E05724" w:rsidRDefault="00E05724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6" w:history="1">
        <w:r>
          <w:rPr>
            <w:color w:val="0000FF"/>
          </w:rPr>
          <w:t>подпунктом 5.2.41</w:t>
        </w:r>
      </w:hyperlink>
      <w: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</w:t>
      </w:r>
      <w:proofErr w:type="gramEnd"/>
      <w:r>
        <w:t xml:space="preserve"> </w:t>
      </w:r>
      <w:proofErr w:type="gramStart"/>
      <w:r>
        <w:t xml:space="preserve">N 27, ст. 3776; 2015, N 26, ст. 3898; N 43, ст. 5976), и </w:t>
      </w:r>
      <w:hyperlink r:id="rId7" w:history="1">
        <w:r>
          <w:rPr>
            <w:color w:val="0000FF"/>
          </w:rPr>
          <w:t>пунктом 20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4377; 2014, N 38, ст. 5069), приказываю:</w:t>
      </w:r>
      <w:proofErr w:type="gramEnd"/>
    </w:p>
    <w:p w:rsidR="00E05724" w:rsidRDefault="00E05724">
      <w:pPr>
        <w:pStyle w:val="ConsPlusNormal"/>
        <w:ind w:firstLine="540"/>
        <w:jc w:val="both"/>
      </w:pPr>
      <w:proofErr w:type="gramStart"/>
      <w:r>
        <w:t xml:space="preserve">Утвердить прилагаемые </w:t>
      </w:r>
      <w:hyperlink w:anchor="P32" w:history="1">
        <w:r>
          <w:rPr>
            <w:color w:val="0000FF"/>
          </w:rPr>
          <w:t>изменения</w:t>
        </w:r>
      </w:hyperlink>
      <w:r>
        <w:t xml:space="preserve">, которые вносятся в федеральный государственный образовательный </w:t>
      </w:r>
      <w:hyperlink r:id="rId8" w:history="1">
        <w:r>
          <w:rPr>
            <w:color w:val="0000FF"/>
          </w:rPr>
          <w:t>стандарт</w:t>
        </w:r>
      </w:hyperlink>
      <w:r>
        <w:t xml:space="preserve"> начального общего образования, утвержденный приказом Министерства образования и науки Российской Федерации от 6 октября 2009 г. N 373 (зарегистрирован Министерством юстиции Российской Федерации 22 декабря 2009 г., регистрационный N 15785), с изменениями, внесенными приказами Министерства образования и науки Российской Федерации от 26 ноября 2010 г. N 1241 (зарегистрирован Министерством юстиции</w:t>
      </w:r>
      <w:proofErr w:type="gramEnd"/>
      <w:r>
        <w:t xml:space="preserve"> </w:t>
      </w:r>
      <w:proofErr w:type="gramStart"/>
      <w:r>
        <w:t>Российской Федерации 4 февраля 2011 г., регистрационный N 19707), от 22 сентября 2011 г. N 2357 (зарегистрирован Министерством юстиции Российской Федерации 12 декабря 2011 г., регистрационный N 22540), от 18 декабря 2012 г. N 1060 (зарегистрирован Министерством юстиции Российской Федерации 11 февраля 2013 г., регистрационный N 26993), от 29 декабря 2014 г. N 1643 (зарегистрирован Министерством юстиции Российской Федерации 6</w:t>
      </w:r>
      <w:proofErr w:type="gramEnd"/>
      <w:r>
        <w:t xml:space="preserve"> февраля 2015 г., регистрационный N 35916) и от 18 мая 2015 г. N 507 (зарегистрирован Министерством юстиции Российской Федерации 18 июня 2015 г., регистрационный N 37714).</w:t>
      </w:r>
    </w:p>
    <w:p w:rsidR="00E05724" w:rsidRDefault="00E05724">
      <w:pPr>
        <w:pStyle w:val="ConsPlusNormal"/>
        <w:jc w:val="both"/>
      </w:pPr>
    </w:p>
    <w:p w:rsidR="00E05724" w:rsidRDefault="00E05724">
      <w:pPr>
        <w:pStyle w:val="ConsPlusNormal"/>
        <w:jc w:val="right"/>
      </w:pPr>
      <w:r>
        <w:t>Министр</w:t>
      </w:r>
    </w:p>
    <w:p w:rsidR="00E05724" w:rsidRDefault="00E05724">
      <w:pPr>
        <w:pStyle w:val="ConsPlusNormal"/>
        <w:jc w:val="right"/>
      </w:pPr>
      <w:r>
        <w:t>Д.В.ЛИВАНОВ</w:t>
      </w:r>
    </w:p>
    <w:p w:rsidR="00E05724" w:rsidRDefault="00E05724">
      <w:pPr>
        <w:pStyle w:val="ConsPlusNormal"/>
        <w:jc w:val="both"/>
      </w:pPr>
    </w:p>
    <w:p w:rsidR="00E05724" w:rsidRDefault="00E05724">
      <w:pPr>
        <w:pStyle w:val="ConsPlusNormal"/>
        <w:jc w:val="both"/>
      </w:pPr>
    </w:p>
    <w:p w:rsidR="00E05724" w:rsidRDefault="00E05724">
      <w:pPr>
        <w:pStyle w:val="ConsPlusNormal"/>
        <w:jc w:val="both"/>
      </w:pPr>
    </w:p>
    <w:p w:rsidR="00E05724" w:rsidRDefault="00E05724">
      <w:pPr>
        <w:pStyle w:val="ConsPlusNormal"/>
        <w:jc w:val="both"/>
      </w:pPr>
    </w:p>
    <w:p w:rsidR="00E05724" w:rsidRDefault="00E05724">
      <w:pPr>
        <w:pStyle w:val="ConsPlusNormal"/>
        <w:jc w:val="both"/>
      </w:pPr>
    </w:p>
    <w:p w:rsidR="00E05724" w:rsidRDefault="00E05724">
      <w:pPr>
        <w:pStyle w:val="ConsPlusNormal"/>
        <w:jc w:val="right"/>
      </w:pPr>
      <w:r>
        <w:t>Приложение</w:t>
      </w:r>
    </w:p>
    <w:p w:rsidR="00E05724" w:rsidRDefault="00E05724">
      <w:pPr>
        <w:pStyle w:val="ConsPlusNormal"/>
        <w:jc w:val="both"/>
      </w:pPr>
    </w:p>
    <w:p w:rsidR="00E05724" w:rsidRDefault="00E05724">
      <w:pPr>
        <w:pStyle w:val="ConsPlusNormal"/>
        <w:jc w:val="right"/>
      </w:pPr>
      <w:r>
        <w:t>Утверждены</w:t>
      </w:r>
    </w:p>
    <w:p w:rsidR="00E05724" w:rsidRDefault="00E05724">
      <w:pPr>
        <w:pStyle w:val="ConsPlusNormal"/>
        <w:jc w:val="right"/>
      </w:pPr>
      <w:r>
        <w:t>приказом Министерства образования</w:t>
      </w:r>
    </w:p>
    <w:p w:rsidR="00E05724" w:rsidRDefault="00E05724">
      <w:pPr>
        <w:pStyle w:val="ConsPlusNormal"/>
        <w:jc w:val="right"/>
      </w:pPr>
      <w:r>
        <w:t>и науки Российской Федерации</w:t>
      </w:r>
    </w:p>
    <w:p w:rsidR="00E05724" w:rsidRDefault="00E05724">
      <w:pPr>
        <w:pStyle w:val="ConsPlusNormal"/>
        <w:jc w:val="right"/>
      </w:pPr>
      <w:r>
        <w:t>от 31 декабря 2015 г. N 1576</w:t>
      </w:r>
    </w:p>
    <w:p w:rsidR="00E05724" w:rsidRDefault="00E05724">
      <w:pPr>
        <w:pStyle w:val="ConsPlusNormal"/>
        <w:jc w:val="both"/>
      </w:pPr>
    </w:p>
    <w:p w:rsidR="00E05724" w:rsidRDefault="00E05724">
      <w:pPr>
        <w:pStyle w:val="ConsPlusTitle"/>
        <w:jc w:val="center"/>
      </w:pPr>
      <w:bookmarkStart w:id="0" w:name="P32"/>
      <w:bookmarkEnd w:id="0"/>
      <w:r>
        <w:t>ИЗМЕНЕНИЯ,</w:t>
      </w:r>
    </w:p>
    <w:p w:rsidR="00E05724" w:rsidRDefault="00E05724">
      <w:pPr>
        <w:pStyle w:val="ConsPlusTitle"/>
        <w:jc w:val="center"/>
      </w:pPr>
      <w:r>
        <w:lastRenderedPageBreak/>
        <w:t>КОТОРЫЕ ВНОСЯТСЯ В ФЕДЕРАЛЬНЫЙ ГОСУДАРСТВЕННЫЙ</w:t>
      </w:r>
    </w:p>
    <w:p w:rsidR="00E05724" w:rsidRDefault="00E05724">
      <w:pPr>
        <w:pStyle w:val="ConsPlusTitle"/>
        <w:jc w:val="center"/>
      </w:pPr>
      <w:r>
        <w:t>ОБРАЗОВАТЕЛЬНЫЙ СТАНДАРТ НАЧАЛЬНОГО ОБЩЕГО ОБРАЗОВАНИЯ,</w:t>
      </w:r>
    </w:p>
    <w:p w:rsidR="00E05724" w:rsidRDefault="00E05724">
      <w:pPr>
        <w:pStyle w:val="ConsPlusTitle"/>
        <w:jc w:val="center"/>
      </w:pPr>
      <w:proofErr w:type="gramStart"/>
      <w:r>
        <w:t>УТВЕРЖДЕННЫЙ</w:t>
      </w:r>
      <w:proofErr w:type="gramEnd"/>
      <w:r>
        <w:t xml:space="preserve"> ПРИКАЗОМ МИНИСТЕРСТВА ОБРАЗОВАНИЯ И НАУКИ</w:t>
      </w:r>
    </w:p>
    <w:p w:rsidR="00E05724" w:rsidRDefault="00E05724">
      <w:pPr>
        <w:pStyle w:val="ConsPlusTitle"/>
        <w:jc w:val="center"/>
      </w:pPr>
      <w:r>
        <w:t>РОССИЙСКОЙ ФЕДЕРАЦИИ ОТ 6 ОКТЯБРЯ 2009 Г. N 373</w:t>
      </w:r>
    </w:p>
    <w:p w:rsidR="00E05724" w:rsidRDefault="00E05724">
      <w:pPr>
        <w:pStyle w:val="ConsPlusNormal"/>
        <w:jc w:val="both"/>
      </w:pPr>
    </w:p>
    <w:p w:rsidR="00E05724" w:rsidRDefault="00E05724">
      <w:pPr>
        <w:pStyle w:val="ConsPlusNormal"/>
        <w:ind w:firstLine="540"/>
        <w:jc w:val="both"/>
      </w:pPr>
      <w:r>
        <w:t xml:space="preserve">1. </w:t>
      </w:r>
      <w:hyperlink r:id="rId9" w:history="1">
        <w:r>
          <w:rPr>
            <w:color w:val="0000FF"/>
          </w:rPr>
          <w:t>Пункт 12.1</w:t>
        </w:r>
      </w:hyperlink>
      <w:r>
        <w:t xml:space="preserve"> изложить в следующей редакции:</w:t>
      </w:r>
    </w:p>
    <w:p w:rsidR="00E05724" w:rsidRDefault="00E05724">
      <w:pPr>
        <w:pStyle w:val="ConsPlusNormal"/>
        <w:ind w:firstLine="540"/>
        <w:jc w:val="both"/>
      </w:pPr>
      <w:r>
        <w:t>"12.1. Русский язык и литературное чтение</w:t>
      </w:r>
    </w:p>
    <w:p w:rsidR="00E05724" w:rsidRDefault="00E05724">
      <w:pPr>
        <w:pStyle w:val="ConsPlusNormal"/>
        <w:ind w:firstLine="540"/>
        <w:jc w:val="both"/>
      </w:pPr>
      <w:r>
        <w:t>Русский язык:</w:t>
      </w:r>
    </w:p>
    <w:p w:rsidR="00E05724" w:rsidRDefault="00E05724">
      <w:pPr>
        <w:pStyle w:val="ConsPlusNormal"/>
        <w:ind w:firstLine="540"/>
        <w:jc w:val="both"/>
      </w:pPr>
      <w:r>
        <w:t>1)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</w:r>
    </w:p>
    <w:p w:rsidR="00E05724" w:rsidRDefault="00E05724">
      <w:pPr>
        <w:pStyle w:val="ConsPlusNormal"/>
        <w:ind w:firstLine="540"/>
        <w:jc w:val="both"/>
      </w:pPr>
      <w:r>
        <w:t>2) понимание обучающимися того, что язык представляет собой явление национальной культуры и основное средство человеческого общения, осознание значения русского языка как государственного языка Российской Федерации, языка межнационального общения;</w:t>
      </w:r>
    </w:p>
    <w:p w:rsidR="00E05724" w:rsidRDefault="00E05724">
      <w:pPr>
        <w:pStyle w:val="ConsPlusNormal"/>
        <w:ind w:firstLine="540"/>
        <w:jc w:val="both"/>
      </w:pPr>
      <w:r>
        <w:t>3) сформированность позитивного отношения к правильной устной и письменной речи как показателям общей культуры и гражданской позиции человека;</w:t>
      </w:r>
    </w:p>
    <w:p w:rsidR="00E05724" w:rsidRDefault="00E05724">
      <w:pPr>
        <w:pStyle w:val="ConsPlusNormal"/>
        <w:ind w:firstLine="540"/>
        <w:jc w:val="both"/>
      </w:pPr>
      <w:r>
        <w:t>4) овладение первоначальными представлениями о нормах русского языка (орфоэпических, лексических, грамматических) и правилах речевого этикета; умение ориентироваться в целях, задачах, средствах и условиях общения, выбирать адекватные языковые средства для успешного решения коммуникативных задач;</w:t>
      </w:r>
    </w:p>
    <w:p w:rsidR="00E05724" w:rsidRDefault="00E05724">
      <w:pPr>
        <w:pStyle w:val="ConsPlusNormal"/>
        <w:ind w:firstLine="540"/>
        <w:jc w:val="both"/>
      </w:pPr>
      <w:r>
        <w:t>5) овладение учебными действиями с языковыми единицами и умение использовать знания для решения познавательных, практических и коммуникативных задач.</w:t>
      </w:r>
    </w:p>
    <w:p w:rsidR="00E05724" w:rsidRDefault="00E05724">
      <w:pPr>
        <w:pStyle w:val="ConsPlusNormal"/>
        <w:ind w:firstLine="540"/>
        <w:jc w:val="both"/>
      </w:pPr>
      <w:r>
        <w:t>Литературное чтение:</w:t>
      </w:r>
    </w:p>
    <w:p w:rsidR="00E05724" w:rsidRDefault="00E05724">
      <w:pPr>
        <w:pStyle w:val="ConsPlusNormal"/>
        <w:ind w:firstLine="540"/>
        <w:jc w:val="both"/>
      </w:pPr>
      <w:r>
        <w:t>1) понимание литературы как явления национальной и мировой культуры, средства сохранения и передачи нравственных ценностей и традиций;</w:t>
      </w:r>
    </w:p>
    <w:p w:rsidR="00E05724" w:rsidRDefault="00E05724">
      <w:pPr>
        <w:pStyle w:val="ConsPlusNormal"/>
        <w:ind w:firstLine="540"/>
        <w:jc w:val="both"/>
      </w:pPr>
      <w:r>
        <w:t xml:space="preserve">2) осознание значимости чтения для личного развития; формирование представлений о мире, российской истории и культуре, первоначальных этических представлений, понятий о добре и зле, нравственности; успешности </w:t>
      </w:r>
      <w:proofErr w:type="gramStart"/>
      <w:r>
        <w:t>обучения</w:t>
      </w:r>
      <w:proofErr w:type="gramEnd"/>
      <w:r>
        <w:t xml:space="preserve"> по всем учебным предметам; формирование потребности в систематическом чтении;</w:t>
      </w:r>
    </w:p>
    <w:p w:rsidR="00E05724" w:rsidRDefault="00E05724">
      <w:pPr>
        <w:pStyle w:val="ConsPlusNormal"/>
        <w:ind w:firstLine="540"/>
        <w:jc w:val="both"/>
      </w:pPr>
      <w:r>
        <w:t xml:space="preserve">3) понимание роли чтения, использование разных видов чтения (ознакомительное, изучающее, выборочное, поисковое); умение осознанно </w:t>
      </w:r>
      <w:proofErr w:type="gramStart"/>
      <w:r>
        <w:t>воспринимать и оценивать</w:t>
      </w:r>
      <w:proofErr w:type="gramEnd"/>
      <w:r>
        <w:t xml:space="preserve"> содержание и специфику различных текстов, участвовать в их обсуждении, давать и обосновывать нравственную оценку поступков героев;</w:t>
      </w:r>
    </w:p>
    <w:p w:rsidR="00E05724" w:rsidRDefault="00E05724">
      <w:pPr>
        <w:pStyle w:val="ConsPlusNormal"/>
        <w:ind w:firstLine="540"/>
        <w:jc w:val="both"/>
      </w:pPr>
      <w:r>
        <w:t>4) достижение необходимого для продолжения образования уровня читательской компетентности, общего речевого развития, то есть овладение техникой чтения вслух и про себя, элементарными приемами интерпретации, анализа и преобразования художественных, научно-популярных и учебных текстов с использованием элементарных литературоведческих понятий;</w:t>
      </w:r>
    </w:p>
    <w:p w:rsidR="00E05724" w:rsidRDefault="00E05724">
      <w:pPr>
        <w:pStyle w:val="ConsPlusNormal"/>
        <w:ind w:firstLine="540"/>
        <w:jc w:val="both"/>
      </w:pPr>
      <w:r>
        <w:t>5) умение самостоятельно выбирать интересующую литературу; пользоваться справочными источниками для понимания и получения дополнительной информации</w:t>
      </w:r>
      <w:proofErr w:type="gramStart"/>
      <w:r>
        <w:t>.".</w:t>
      </w:r>
      <w:proofErr w:type="gramEnd"/>
    </w:p>
    <w:p w:rsidR="00E05724" w:rsidRDefault="00E05724">
      <w:pPr>
        <w:pStyle w:val="ConsPlusNormal"/>
        <w:ind w:firstLine="540"/>
        <w:jc w:val="both"/>
      </w:pPr>
      <w:r>
        <w:t xml:space="preserve">2. </w:t>
      </w:r>
      <w:hyperlink r:id="rId10" w:history="1">
        <w:r>
          <w:rPr>
            <w:color w:val="0000FF"/>
          </w:rPr>
          <w:t>Дополнить</w:t>
        </w:r>
      </w:hyperlink>
      <w:r>
        <w:t xml:space="preserve"> новыми пунктами 12.2 и 12.3 следующего содержания:</w:t>
      </w:r>
    </w:p>
    <w:p w:rsidR="00E05724" w:rsidRDefault="00E05724">
      <w:pPr>
        <w:pStyle w:val="ConsPlusNormal"/>
        <w:ind w:firstLine="540"/>
        <w:jc w:val="both"/>
      </w:pPr>
      <w:r>
        <w:t>"12.2. Родной язык и литературное чтение на родном языке</w:t>
      </w:r>
    </w:p>
    <w:p w:rsidR="00E05724" w:rsidRDefault="00E05724">
      <w:pPr>
        <w:pStyle w:val="ConsPlusNormal"/>
        <w:ind w:firstLine="540"/>
        <w:jc w:val="both"/>
      </w:pPr>
      <w:r>
        <w:t>Родной язык:</w:t>
      </w:r>
    </w:p>
    <w:p w:rsidR="00E05724" w:rsidRDefault="00E05724">
      <w:pPr>
        <w:pStyle w:val="ConsPlusNormal"/>
        <w:ind w:firstLine="540"/>
        <w:jc w:val="both"/>
      </w:pPr>
      <w:r>
        <w:t>1) воспитание ценностного отношения к родному языку как хранителю культуры, включение в культурно-языковое поле своего народа,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</w:r>
    </w:p>
    <w:p w:rsidR="00E05724" w:rsidRDefault="00E05724">
      <w:pPr>
        <w:pStyle w:val="ConsPlusNormal"/>
        <w:ind w:firstLine="540"/>
        <w:jc w:val="both"/>
      </w:pPr>
      <w:r>
        <w:t xml:space="preserve">2) обогащение активного и потенциального словарного запаса, развитие у </w:t>
      </w:r>
      <w:proofErr w:type="gramStart"/>
      <w:r>
        <w:t>обучающихся</w:t>
      </w:r>
      <w:proofErr w:type="gramEnd"/>
      <w:r>
        <w:t xml:space="preserve"> культуры владения родным языком в соответствии с нормами устной и письменной речи, правилами речевого этикета;</w:t>
      </w:r>
    </w:p>
    <w:p w:rsidR="00E05724" w:rsidRDefault="00E05724">
      <w:pPr>
        <w:pStyle w:val="ConsPlusNormal"/>
        <w:ind w:firstLine="540"/>
        <w:jc w:val="both"/>
      </w:pPr>
      <w:r>
        <w:t>3) формирование первоначальных научных знаний о родном языке как системе и как развивающемся явлении, о его уровнях и единицах, о закономерностях его функционирования, освоение основных единиц и грамматических категорий родного языка, формирование позитивного отношения к правильной устной и письменной родной речи как показателям общей культуры и гражданской позиции человека;</w:t>
      </w:r>
    </w:p>
    <w:p w:rsidR="00E05724" w:rsidRDefault="00E05724">
      <w:pPr>
        <w:pStyle w:val="ConsPlusNormal"/>
        <w:ind w:firstLine="540"/>
        <w:jc w:val="both"/>
      </w:pPr>
      <w:r>
        <w:t xml:space="preserve">4) овладение первоначальными умениями ориентироваться в целях, задачах, средствах и </w:t>
      </w:r>
      <w:r>
        <w:lastRenderedPageBreak/>
        <w:t>условиях общения, формирование базовых навыков выбора адекватных языковых сре</w:t>
      </w:r>
      <w:proofErr w:type="gramStart"/>
      <w:r>
        <w:t>дств дл</w:t>
      </w:r>
      <w:proofErr w:type="gramEnd"/>
      <w:r>
        <w:t>я успешного решения коммуникативных задач;</w:t>
      </w:r>
    </w:p>
    <w:p w:rsidR="00E05724" w:rsidRDefault="00E05724">
      <w:pPr>
        <w:pStyle w:val="ConsPlusNormal"/>
        <w:ind w:firstLine="540"/>
        <w:jc w:val="both"/>
      </w:pPr>
      <w:r>
        <w:t>5) овладение учебными действиями с языковыми единицами и умение использовать знания для решения познавательных, практических и коммуникативных задач.</w:t>
      </w:r>
    </w:p>
    <w:p w:rsidR="00E05724" w:rsidRDefault="00E05724">
      <w:pPr>
        <w:pStyle w:val="ConsPlusNormal"/>
        <w:ind w:firstLine="540"/>
        <w:jc w:val="both"/>
      </w:pPr>
      <w:r>
        <w:t>Литературное чтение на родном языке:</w:t>
      </w:r>
    </w:p>
    <w:p w:rsidR="00E05724" w:rsidRDefault="00E05724">
      <w:pPr>
        <w:pStyle w:val="ConsPlusNormal"/>
        <w:ind w:firstLine="540"/>
        <w:jc w:val="both"/>
      </w:pPr>
      <w:r>
        <w:t>1) понимание родной литературы как одной из основных национально-культурных ценностей народа, как особого способа познания жизни, как явления национальной и мировой культуры, средства сохранения и передачи нравственных ценностей и традиций;</w:t>
      </w:r>
    </w:p>
    <w:p w:rsidR="00E05724" w:rsidRDefault="00E05724">
      <w:pPr>
        <w:pStyle w:val="ConsPlusNormal"/>
        <w:ind w:firstLine="540"/>
        <w:jc w:val="both"/>
      </w:pPr>
      <w:r>
        <w:t>2) осознание значимости чтения на родном языке для личного развития; формирование представлений о мире, национальной истории и культуре, первоначальных этических представлений, понятий о добре и зле, нравственности; формирование потребности в систематическом чтении на родном языке как средстве познания себя и мира; обеспечение культурной самоидентификации;</w:t>
      </w:r>
    </w:p>
    <w:p w:rsidR="00E05724" w:rsidRDefault="00E05724">
      <w:pPr>
        <w:pStyle w:val="ConsPlusNormal"/>
        <w:ind w:firstLine="540"/>
        <w:jc w:val="both"/>
      </w:pPr>
      <w:r>
        <w:t xml:space="preserve">3) использование разных видов чтения (ознакомительное, изучающее, выборочное, поисковое); умение осознанно </w:t>
      </w:r>
      <w:proofErr w:type="gramStart"/>
      <w:r>
        <w:t>воспринимать и оценивать</w:t>
      </w:r>
      <w:proofErr w:type="gramEnd"/>
      <w:r>
        <w:t xml:space="preserve"> содержание и специфику различных текстов, участвовать в их обсуждении, давать и обосновывать нравственную оценку поступков героев;</w:t>
      </w:r>
    </w:p>
    <w:p w:rsidR="00E05724" w:rsidRDefault="00E05724">
      <w:pPr>
        <w:pStyle w:val="ConsPlusNormal"/>
        <w:ind w:firstLine="540"/>
        <w:jc w:val="both"/>
      </w:pPr>
      <w:r>
        <w:t>4) достижение необходимого для продолжения образования уровня читательской компетентности, общего речевого развития, то есть овладение техникой чтения вслух и про себя, элементарными приемами интерпретации, анализа и преобразования художественных, научно-популярных и учебных текстов с использованием элементарных литературоведческих понятий;</w:t>
      </w:r>
    </w:p>
    <w:p w:rsidR="00E05724" w:rsidRDefault="00E05724">
      <w:pPr>
        <w:pStyle w:val="ConsPlusNormal"/>
        <w:ind w:firstLine="540"/>
        <w:jc w:val="both"/>
      </w:pPr>
      <w:r>
        <w:t>5) осознание коммуникативно-эстетических возможностей родного языка на основе изучения выдающихся произведений культуры своего народа, умение самостоятельно выбирать интересующую литературу; пользоваться справочными источниками для понимания и получения дополнительной информации.</w:t>
      </w:r>
    </w:p>
    <w:p w:rsidR="00E05724" w:rsidRDefault="00E05724">
      <w:pPr>
        <w:pStyle w:val="ConsPlusNormal"/>
        <w:ind w:firstLine="540"/>
        <w:jc w:val="both"/>
      </w:pPr>
      <w:r>
        <w:t>12.3. Иностранный язык:</w:t>
      </w:r>
    </w:p>
    <w:p w:rsidR="00E05724" w:rsidRDefault="00E05724">
      <w:pPr>
        <w:pStyle w:val="ConsPlusNormal"/>
        <w:ind w:firstLine="540"/>
        <w:jc w:val="both"/>
      </w:pPr>
      <w:r>
        <w:t>1)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потребностей; освоение правил речевого и неречевого поведения;</w:t>
      </w:r>
    </w:p>
    <w:p w:rsidR="00E05724" w:rsidRDefault="00E05724">
      <w:pPr>
        <w:pStyle w:val="ConsPlusNormal"/>
        <w:ind w:firstLine="540"/>
        <w:jc w:val="both"/>
      </w:pPr>
      <w:r>
        <w:t>2) освоение начальных лингвистических представлений, необходимых для овладения на элементарном уровне устной и письменной речью на иностранном языке, расширение лингвистического кругозора;</w:t>
      </w:r>
    </w:p>
    <w:p w:rsidR="00E05724" w:rsidRDefault="00E05724">
      <w:pPr>
        <w:pStyle w:val="ConsPlusNormal"/>
        <w:ind w:firstLine="540"/>
        <w:jc w:val="both"/>
      </w:pPr>
      <w:r>
        <w:t>3) формирование дружелюбного отношения и толерантности к носителям другого языка на основе знакомства с жизнью своих сверстников в других странах, с детским фольклором и доступными образцами детской художественной литературы</w:t>
      </w:r>
      <w:proofErr w:type="gramStart"/>
      <w:r>
        <w:t>.".</w:t>
      </w:r>
      <w:proofErr w:type="gramEnd"/>
    </w:p>
    <w:p w:rsidR="00E05724" w:rsidRDefault="00E05724">
      <w:pPr>
        <w:pStyle w:val="ConsPlusNormal"/>
        <w:ind w:firstLine="540"/>
        <w:jc w:val="both"/>
      </w:pPr>
      <w:r>
        <w:t xml:space="preserve">3. </w:t>
      </w:r>
      <w:hyperlink r:id="rId11" w:history="1">
        <w:r>
          <w:rPr>
            <w:color w:val="0000FF"/>
          </w:rPr>
          <w:t>Пункты 12.2</w:t>
        </w:r>
      </w:hyperlink>
      <w:r>
        <w:t xml:space="preserve"> - </w:t>
      </w:r>
      <w:hyperlink r:id="rId12" w:history="1">
        <w:r>
          <w:rPr>
            <w:color w:val="0000FF"/>
          </w:rPr>
          <w:t>12.7</w:t>
        </w:r>
      </w:hyperlink>
      <w:r>
        <w:t xml:space="preserve"> считать соответственно пунктами 12.4 - 12.9.</w:t>
      </w:r>
    </w:p>
    <w:p w:rsidR="00E05724" w:rsidRDefault="00E05724">
      <w:pPr>
        <w:pStyle w:val="ConsPlusNormal"/>
        <w:ind w:firstLine="540"/>
        <w:jc w:val="both"/>
      </w:pPr>
      <w:r>
        <w:t xml:space="preserve">4. </w:t>
      </w:r>
      <w:hyperlink r:id="rId13" w:history="1">
        <w:r>
          <w:rPr>
            <w:color w:val="0000FF"/>
          </w:rPr>
          <w:t>Абзац пятый пункта 19.3</w:t>
        </w:r>
      </w:hyperlink>
      <w:r>
        <w:t xml:space="preserve"> изложить в следующей редакции:</w:t>
      </w:r>
    </w:p>
    <w:p w:rsidR="00E05724" w:rsidRDefault="00E05724">
      <w:pPr>
        <w:pStyle w:val="ConsPlusNormal"/>
        <w:ind w:firstLine="540"/>
        <w:jc w:val="both"/>
      </w:pPr>
      <w:r>
        <w:t>"Обязательные предметные области и основные задачи реализации содержания предметных областей приведены в таблице:</w:t>
      </w:r>
    </w:p>
    <w:p w:rsidR="00E05724" w:rsidRDefault="00E05724">
      <w:pPr>
        <w:sectPr w:rsidR="00E05724" w:rsidSect="008C1D4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05724" w:rsidRDefault="00E05724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2386"/>
        <w:gridCol w:w="6470"/>
      </w:tblGrid>
      <w:tr w:rsidR="00E05724">
        <w:tc>
          <w:tcPr>
            <w:tcW w:w="737" w:type="dxa"/>
          </w:tcPr>
          <w:p w:rsidR="00E05724" w:rsidRDefault="00E05724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386" w:type="dxa"/>
          </w:tcPr>
          <w:p w:rsidR="00E05724" w:rsidRDefault="00E05724">
            <w:pPr>
              <w:pStyle w:val="ConsPlusNormal"/>
              <w:jc w:val="center"/>
            </w:pPr>
            <w:r>
              <w:t>Предметные области</w:t>
            </w:r>
          </w:p>
        </w:tc>
        <w:tc>
          <w:tcPr>
            <w:tcW w:w="6470" w:type="dxa"/>
          </w:tcPr>
          <w:p w:rsidR="00E05724" w:rsidRDefault="00E05724">
            <w:pPr>
              <w:pStyle w:val="ConsPlusNormal"/>
              <w:jc w:val="center"/>
            </w:pPr>
            <w:r>
              <w:t>Основные задачи реализации содержания</w:t>
            </w:r>
          </w:p>
        </w:tc>
      </w:tr>
      <w:tr w:rsidR="00E05724">
        <w:tc>
          <w:tcPr>
            <w:tcW w:w="737" w:type="dxa"/>
          </w:tcPr>
          <w:p w:rsidR="00E05724" w:rsidRDefault="00E05724">
            <w:pPr>
              <w:pStyle w:val="ConsPlusNormal"/>
            </w:pPr>
            <w:r>
              <w:t>1</w:t>
            </w:r>
          </w:p>
        </w:tc>
        <w:tc>
          <w:tcPr>
            <w:tcW w:w="2386" w:type="dxa"/>
          </w:tcPr>
          <w:p w:rsidR="00E05724" w:rsidRDefault="00E05724">
            <w:pPr>
              <w:pStyle w:val="ConsPlusNormal"/>
              <w:jc w:val="both"/>
            </w:pPr>
            <w:r>
              <w:t>Русский язык и литературное чтение</w:t>
            </w:r>
          </w:p>
        </w:tc>
        <w:tc>
          <w:tcPr>
            <w:tcW w:w="6470" w:type="dxa"/>
          </w:tcPr>
          <w:p w:rsidR="00E05724" w:rsidRDefault="00E05724">
            <w:pPr>
              <w:pStyle w:val="ConsPlusNormal"/>
              <w:jc w:val="both"/>
            </w:pPr>
            <w:r>
              <w:t>Формирование первоначальных представлений о русском языке как государственном языке Российской Федерации, как средстве общения людей разных национальностей в России и за рубежом. Развитие диалогической и монологической устной и письменной речи, коммуникативных умений, нравственных и эстетических чувств, способностей к творческой деятельности.</w:t>
            </w:r>
          </w:p>
        </w:tc>
      </w:tr>
      <w:tr w:rsidR="00E05724">
        <w:tc>
          <w:tcPr>
            <w:tcW w:w="737" w:type="dxa"/>
          </w:tcPr>
          <w:p w:rsidR="00E05724" w:rsidRDefault="00E05724">
            <w:pPr>
              <w:pStyle w:val="ConsPlusNormal"/>
            </w:pPr>
            <w:r>
              <w:t>2</w:t>
            </w:r>
          </w:p>
        </w:tc>
        <w:tc>
          <w:tcPr>
            <w:tcW w:w="2386" w:type="dxa"/>
          </w:tcPr>
          <w:p w:rsidR="00E05724" w:rsidRDefault="00E05724">
            <w:pPr>
              <w:pStyle w:val="ConsPlusNormal"/>
              <w:jc w:val="both"/>
            </w:pPr>
            <w:r>
              <w:t>Родной язык и литературное чтение на родном языке</w:t>
            </w:r>
          </w:p>
        </w:tc>
        <w:tc>
          <w:tcPr>
            <w:tcW w:w="6470" w:type="dxa"/>
          </w:tcPr>
          <w:p w:rsidR="00E05724" w:rsidRDefault="00E05724">
            <w:pPr>
              <w:pStyle w:val="ConsPlusNormal"/>
              <w:jc w:val="both"/>
            </w:pPr>
            <w:r>
      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 Развитие диалогической и монологической устной и письменной речи на родном языке, коммуникативных умений, нравственных и эстетических чувств, способностей к творческой деятельности на родном языке.</w:t>
            </w:r>
          </w:p>
        </w:tc>
      </w:tr>
      <w:tr w:rsidR="00E05724">
        <w:tc>
          <w:tcPr>
            <w:tcW w:w="737" w:type="dxa"/>
          </w:tcPr>
          <w:p w:rsidR="00E05724" w:rsidRDefault="00E05724">
            <w:pPr>
              <w:pStyle w:val="ConsPlusNormal"/>
            </w:pPr>
            <w:r>
              <w:t>3</w:t>
            </w:r>
          </w:p>
        </w:tc>
        <w:tc>
          <w:tcPr>
            <w:tcW w:w="2386" w:type="dxa"/>
          </w:tcPr>
          <w:p w:rsidR="00E05724" w:rsidRDefault="00E05724">
            <w:pPr>
              <w:pStyle w:val="ConsPlusNormal"/>
              <w:jc w:val="both"/>
            </w:pPr>
            <w:r>
              <w:t>Иностранный язык</w:t>
            </w:r>
          </w:p>
        </w:tc>
        <w:tc>
          <w:tcPr>
            <w:tcW w:w="6470" w:type="dxa"/>
          </w:tcPr>
          <w:p w:rsidR="00E05724" w:rsidRDefault="00E05724">
            <w:pPr>
              <w:pStyle w:val="ConsPlusNormal"/>
              <w:jc w:val="both"/>
            </w:pPr>
            <w:proofErr w:type="gramStart"/>
            <w:r>
              <w:t>Формирование дружелюбного отношения и толерантности к носителям другого языка на основе знакомства с жизнью своих сверстников в других странах, с детским фольклором и доступными образцами детской художественной литературы, формирование начальных навыков общения в устной и письменной форме с носителями иностранного языка, коммуникативных умений, нравственных и эстетических чувств, способностей к творческой деятельности на иностранном языке.</w:t>
            </w:r>
            <w:proofErr w:type="gramEnd"/>
          </w:p>
        </w:tc>
      </w:tr>
      <w:tr w:rsidR="00E05724">
        <w:tc>
          <w:tcPr>
            <w:tcW w:w="737" w:type="dxa"/>
          </w:tcPr>
          <w:p w:rsidR="00E05724" w:rsidRDefault="00E05724">
            <w:pPr>
              <w:pStyle w:val="ConsPlusNormal"/>
            </w:pPr>
            <w:r>
              <w:t>4</w:t>
            </w:r>
          </w:p>
        </w:tc>
        <w:tc>
          <w:tcPr>
            <w:tcW w:w="2386" w:type="dxa"/>
          </w:tcPr>
          <w:p w:rsidR="00E05724" w:rsidRDefault="00E05724">
            <w:pPr>
              <w:pStyle w:val="ConsPlusNormal"/>
              <w:jc w:val="both"/>
            </w:pPr>
            <w:r>
              <w:t>Математика и информатика</w:t>
            </w:r>
          </w:p>
        </w:tc>
        <w:tc>
          <w:tcPr>
            <w:tcW w:w="6470" w:type="dxa"/>
          </w:tcPr>
          <w:p w:rsidR="00E05724" w:rsidRDefault="00E05724">
            <w:pPr>
              <w:pStyle w:val="ConsPlusNormal"/>
              <w:jc w:val="both"/>
            </w:pPr>
            <w:r>
              <w:t>Развитие математической речи, логического и алгоритмического мышления, воображения, обеспечение первоначальных представлений о компьютерной грамотности</w:t>
            </w:r>
          </w:p>
        </w:tc>
      </w:tr>
      <w:tr w:rsidR="00E05724">
        <w:tc>
          <w:tcPr>
            <w:tcW w:w="737" w:type="dxa"/>
          </w:tcPr>
          <w:p w:rsidR="00E05724" w:rsidRDefault="00E05724">
            <w:pPr>
              <w:pStyle w:val="ConsPlusNormal"/>
            </w:pPr>
            <w:r>
              <w:t>5</w:t>
            </w:r>
          </w:p>
        </w:tc>
        <w:tc>
          <w:tcPr>
            <w:tcW w:w="2386" w:type="dxa"/>
          </w:tcPr>
          <w:p w:rsidR="00E05724" w:rsidRDefault="00E05724">
            <w:pPr>
              <w:pStyle w:val="ConsPlusNormal"/>
              <w:jc w:val="both"/>
            </w:pPr>
            <w:r>
              <w:t>Обществознание и естествознание (Окружающий мир)</w:t>
            </w:r>
          </w:p>
        </w:tc>
        <w:tc>
          <w:tcPr>
            <w:tcW w:w="6470" w:type="dxa"/>
          </w:tcPr>
          <w:p w:rsidR="00E05724" w:rsidRDefault="00E05724">
            <w:pPr>
              <w:pStyle w:val="ConsPlusNormal"/>
              <w:jc w:val="both"/>
            </w:pPr>
            <w:r>
              <w:t xml:space="preserve">Формирование уважительного отношения к семье, населенному пункту, региону, России, истории, культуре, природе нашей страны, ее современной жизни. Осознание ценности, целостности и многообразия окружающего мира, своего места в нем. </w:t>
            </w:r>
            <w:r>
              <w:lastRenderedPageBreak/>
              <w:t>Формирование модели безопасного поведения в условиях повседневной жизни и в различных опасных и чрезвычайных ситуациях. Формирование психологической культуры и компетенции для обеспечения эффективного и безопасного взаимодействия в социуме</w:t>
            </w:r>
          </w:p>
        </w:tc>
      </w:tr>
      <w:tr w:rsidR="00E05724">
        <w:tc>
          <w:tcPr>
            <w:tcW w:w="737" w:type="dxa"/>
          </w:tcPr>
          <w:p w:rsidR="00E05724" w:rsidRDefault="00E05724">
            <w:pPr>
              <w:pStyle w:val="ConsPlusNormal"/>
            </w:pPr>
            <w:r>
              <w:lastRenderedPageBreak/>
              <w:t>6</w:t>
            </w:r>
          </w:p>
        </w:tc>
        <w:tc>
          <w:tcPr>
            <w:tcW w:w="2386" w:type="dxa"/>
          </w:tcPr>
          <w:p w:rsidR="00E05724" w:rsidRDefault="00E05724">
            <w:pPr>
              <w:pStyle w:val="ConsPlusNormal"/>
              <w:jc w:val="both"/>
            </w:pPr>
            <w:r>
              <w:t>Основы религиозных культур и светской этики</w:t>
            </w:r>
          </w:p>
        </w:tc>
        <w:tc>
          <w:tcPr>
            <w:tcW w:w="6470" w:type="dxa"/>
          </w:tcPr>
          <w:p w:rsidR="00E05724" w:rsidRDefault="00E05724">
            <w:pPr>
              <w:pStyle w:val="ConsPlusNormal"/>
              <w:jc w:val="both"/>
            </w:pPr>
            <w:r>
              <w:t>Воспитание способности к духовному развитию, нравственному самосовершенствованию. Формирование первоначальных представлений о светской этике, об отечественных традиционных религиях, их роли в культуре, истории и современности России</w:t>
            </w:r>
          </w:p>
        </w:tc>
      </w:tr>
      <w:tr w:rsidR="00E05724">
        <w:tc>
          <w:tcPr>
            <w:tcW w:w="737" w:type="dxa"/>
          </w:tcPr>
          <w:p w:rsidR="00E05724" w:rsidRDefault="00E05724">
            <w:pPr>
              <w:pStyle w:val="ConsPlusNormal"/>
            </w:pPr>
            <w:r>
              <w:t>7</w:t>
            </w:r>
          </w:p>
        </w:tc>
        <w:tc>
          <w:tcPr>
            <w:tcW w:w="2386" w:type="dxa"/>
          </w:tcPr>
          <w:p w:rsidR="00E05724" w:rsidRDefault="00E05724">
            <w:pPr>
              <w:pStyle w:val="ConsPlusNormal"/>
              <w:jc w:val="both"/>
            </w:pPr>
            <w:r>
              <w:t>Искусство</w:t>
            </w:r>
          </w:p>
        </w:tc>
        <w:tc>
          <w:tcPr>
            <w:tcW w:w="6470" w:type="dxa"/>
          </w:tcPr>
          <w:p w:rsidR="00E05724" w:rsidRDefault="00E05724">
            <w:pPr>
              <w:pStyle w:val="ConsPlusNormal"/>
              <w:jc w:val="both"/>
            </w:pPr>
            <w:r>
              <w:t>Развитие способностей к художественно-образному, эмоционально-ценностному восприятию произведений изобразительного и музыкального искусства, выражению в творческих работах своего отношения к окружающему миру</w:t>
            </w:r>
          </w:p>
        </w:tc>
      </w:tr>
      <w:tr w:rsidR="00E05724">
        <w:tc>
          <w:tcPr>
            <w:tcW w:w="737" w:type="dxa"/>
          </w:tcPr>
          <w:p w:rsidR="00E05724" w:rsidRDefault="00E05724">
            <w:pPr>
              <w:pStyle w:val="ConsPlusNormal"/>
            </w:pPr>
            <w:r>
              <w:t>8</w:t>
            </w:r>
          </w:p>
        </w:tc>
        <w:tc>
          <w:tcPr>
            <w:tcW w:w="2386" w:type="dxa"/>
          </w:tcPr>
          <w:p w:rsidR="00E05724" w:rsidRDefault="00E05724">
            <w:pPr>
              <w:pStyle w:val="ConsPlusNormal"/>
              <w:jc w:val="both"/>
            </w:pPr>
            <w:r>
              <w:t>Технология</w:t>
            </w:r>
          </w:p>
        </w:tc>
        <w:tc>
          <w:tcPr>
            <w:tcW w:w="6470" w:type="dxa"/>
          </w:tcPr>
          <w:p w:rsidR="00E05724" w:rsidRDefault="00E05724">
            <w:pPr>
              <w:pStyle w:val="ConsPlusNormal"/>
              <w:jc w:val="both"/>
            </w:pPr>
            <w:r>
              <w:t>Формирование опыта как основы обучения и познания, осуществление поисково-аналитической деятельности для практического решения прикладных задач с использованием знаний, полученных при изучении других учебных предметов, формирование первоначального опыта практической преобразовательной деятельности</w:t>
            </w:r>
          </w:p>
        </w:tc>
      </w:tr>
      <w:tr w:rsidR="00E05724">
        <w:tc>
          <w:tcPr>
            <w:tcW w:w="737" w:type="dxa"/>
          </w:tcPr>
          <w:p w:rsidR="00E05724" w:rsidRDefault="00E05724">
            <w:pPr>
              <w:pStyle w:val="ConsPlusNormal"/>
            </w:pPr>
            <w:r>
              <w:t>9</w:t>
            </w:r>
          </w:p>
        </w:tc>
        <w:tc>
          <w:tcPr>
            <w:tcW w:w="2386" w:type="dxa"/>
          </w:tcPr>
          <w:p w:rsidR="00E05724" w:rsidRDefault="00E05724">
            <w:pPr>
              <w:pStyle w:val="ConsPlusNormal"/>
              <w:jc w:val="both"/>
            </w:pPr>
            <w:r>
              <w:t>Физическая культура</w:t>
            </w:r>
          </w:p>
        </w:tc>
        <w:tc>
          <w:tcPr>
            <w:tcW w:w="6470" w:type="dxa"/>
          </w:tcPr>
          <w:p w:rsidR="00E05724" w:rsidRDefault="00E05724">
            <w:pPr>
              <w:pStyle w:val="ConsPlusNormal"/>
              <w:jc w:val="both"/>
            </w:pPr>
            <w:r>
              <w:t>Укрепление здоровья, содействие гармоничному физическому, нравственному и социальному развитию, успешному обучению, формирование первоначальных умений саморегуляции средствами физической культуры. Формирование установки на сохранение и укрепление здоровья, навыков здорового и безопасного образа жизни.</w:t>
            </w:r>
          </w:p>
        </w:tc>
      </w:tr>
    </w:tbl>
    <w:p w:rsidR="00E05724" w:rsidRDefault="00E05724">
      <w:pPr>
        <w:pStyle w:val="ConsPlusNormal"/>
        <w:jc w:val="right"/>
      </w:pPr>
      <w:r>
        <w:t>".</w:t>
      </w:r>
    </w:p>
    <w:p w:rsidR="00E05724" w:rsidRDefault="00E05724">
      <w:pPr>
        <w:pStyle w:val="ConsPlusNormal"/>
        <w:jc w:val="both"/>
      </w:pPr>
    </w:p>
    <w:p w:rsidR="00E05724" w:rsidRDefault="00E05724">
      <w:pPr>
        <w:pStyle w:val="ConsPlusNormal"/>
        <w:ind w:firstLine="540"/>
        <w:jc w:val="both"/>
      </w:pPr>
      <w:r>
        <w:t xml:space="preserve">5. </w:t>
      </w:r>
      <w:hyperlink r:id="rId14" w:history="1">
        <w:r>
          <w:rPr>
            <w:color w:val="0000FF"/>
          </w:rPr>
          <w:t>Пункт 19.5</w:t>
        </w:r>
      </w:hyperlink>
      <w:r>
        <w:t xml:space="preserve"> изложить в следующей редакции:</w:t>
      </w:r>
    </w:p>
    <w:p w:rsidR="00E05724" w:rsidRDefault="00E05724">
      <w:pPr>
        <w:pStyle w:val="ConsPlusNormal"/>
        <w:ind w:firstLine="540"/>
        <w:jc w:val="both"/>
      </w:pPr>
      <w:r>
        <w:t>"19.5. Рабочие программы учебных предметов, курсов, в том числе внеурочной деятельности должны обеспечивать достижение планируемых результатов освоения основной образовательной программы начального общего образования.</w:t>
      </w:r>
    </w:p>
    <w:p w:rsidR="00E05724" w:rsidRDefault="00E05724">
      <w:pPr>
        <w:pStyle w:val="ConsPlusNormal"/>
        <w:ind w:firstLine="540"/>
        <w:jc w:val="both"/>
      </w:pPr>
      <w:r>
        <w:lastRenderedPageBreak/>
        <w:t>Рабочие программы отдельных учебных предметов, курсов, в том числе внеурочной деятельности разрабатываются на основе требований к результатам освоения основной образовательной программы начального общего образования с учетом программ, включенных в ее структуру.</w:t>
      </w:r>
    </w:p>
    <w:p w:rsidR="00E05724" w:rsidRDefault="00E05724">
      <w:pPr>
        <w:pStyle w:val="ConsPlusNormal"/>
        <w:ind w:firstLine="540"/>
        <w:jc w:val="both"/>
      </w:pPr>
      <w:r>
        <w:t>Рабочие программы учебных предметов, курсов должны содержать:</w:t>
      </w:r>
    </w:p>
    <w:p w:rsidR="00E05724" w:rsidRDefault="00E05724">
      <w:pPr>
        <w:pStyle w:val="ConsPlusNormal"/>
        <w:ind w:firstLine="540"/>
        <w:jc w:val="both"/>
      </w:pPr>
      <w:r>
        <w:t>1) планируемые результаты освоения учебного предмета, курса;</w:t>
      </w:r>
    </w:p>
    <w:p w:rsidR="00E05724" w:rsidRDefault="00E05724">
      <w:pPr>
        <w:pStyle w:val="ConsPlusNormal"/>
        <w:ind w:firstLine="540"/>
        <w:jc w:val="both"/>
      </w:pPr>
      <w:r>
        <w:t>2) содержание учебного предмета, курса;</w:t>
      </w:r>
    </w:p>
    <w:p w:rsidR="00E05724" w:rsidRDefault="00E05724">
      <w:pPr>
        <w:pStyle w:val="ConsPlusNormal"/>
        <w:ind w:firstLine="540"/>
        <w:jc w:val="both"/>
      </w:pPr>
      <w:r>
        <w:t>3) тематическое планирование с указанием количества часов, отводимых на освоение каждой темы.</w:t>
      </w:r>
    </w:p>
    <w:p w:rsidR="00E05724" w:rsidRDefault="00E05724">
      <w:pPr>
        <w:pStyle w:val="ConsPlusNormal"/>
        <w:ind w:firstLine="540"/>
        <w:jc w:val="both"/>
      </w:pPr>
      <w:r>
        <w:t>Рабочие программы курсов внеурочной деятельности должны содержать:</w:t>
      </w:r>
    </w:p>
    <w:p w:rsidR="00E05724" w:rsidRDefault="00E05724">
      <w:pPr>
        <w:pStyle w:val="ConsPlusNormal"/>
        <w:ind w:firstLine="540"/>
        <w:jc w:val="both"/>
      </w:pPr>
      <w:r>
        <w:t>1) результаты освоения курса внеурочной деятельности;</w:t>
      </w:r>
    </w:p>
    <w:p w:rsidR="00E05724" w:rsidRDefault="00E05724">
      <w:pPr>
        <w:pStyle w:val="ConsPlusNormal"/>
        <w:ind w:firstLine="540"/>
        <w:jc w:val="both"/>
      </w:pPr>
      <w:r>
        <w:t>2) содержание курса внеурочной деятельности с указанием форм организации и видов деятельности;</w:t>
      </w:r>
    </w:p>
    <w:p w:rsidR="00E05724" w:rsidRDefault="00E05724">
      <w:pPr>
        <w:pStyle w:val="ConsPlusNormal"/>
        <w:ind w:firstLine="540"/>
        <w:jc w:val="both"/>
      </w:pPr>
      <w:r>
        <w:t>3) тематическое планирование</w:t>
      </w:r>
      <w:proofErr w:type="gramStart"/>
      <w:r>
        <w:t>.".</w:t>
      </w:r>
      <w:proofErr w:type="gramEnd"/>
    </w:p>
    <w:p w:rsidR="00E05724" w:rsidRDefault="00E05724">
      <w:pPr>
        <w:pStyle w:val="ConsPlusNormal"/>
        <w:jc w:val="both"/>
      </w:pPr>
    </w:p>
    <w:p w:rsidR="00E05724" w:rsidRDefault="00E05724">
      <w:pPr>
        <w:pStyle w:val="ConsPlusNormal"/>
        <w:jc w:val="both"/>
      </w:pPr>
    </w:p>
    <w:p w:rsidR="00E05724" w:rsidRDefault="00E0572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A2687" w:rsidRDefault="00E05724">
      <w:bookmarkStart w:id="1" w:name="_GoBack"/>
      <w:bookmarkEnd w:id="1"/>
    </w:p>
    <w:sectPr w:rsidR="009A2687" w:rsidSect="00707457">
      <w:pgSz w:w="16838" w:h="11905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724"/>
    <w:rsid w:val="0062584B"/>
    <w:rsid w:val="007A5B4C"/>
    <w:rsid w:val="00E05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57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057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0572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57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057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0572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CABC1E5DD1932B662737884A429C20F7AD5EE2C8E5CE9EF19FC1F8DB94F976B09C5ADA544F227B0576AA" TargetMode="External"/><Relationship Id="rId13" Type="http://schemas.openxmlformats.org/officeDocument/2006/relationships/hyperlink" Target="consultantplus://offline/ref=ECABC1E5DD1932B662737884A429C20F7AD5EE2C8E5CE9EF19FC1F8DB94F976B09C5ADA65463A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CABC1E5DD1932B662737884A429C20F7ADBE72F8D53E9EF19FC1F8DB94F976B09C5ADA544F227B5576CA" TargetMode="External"/><Relationship Id="rId12" Type="http://schemas.openxmlformats.org/officeDocument/2006/relationships/hyperlink" Target="consultantplus://offline/ref=ECABC1E5DD1932B662737884A429C20F7AD5EE2C8E5CE9EF19FC1F8DB94F976B09C5ADA544F226B55762A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CABC1E5DD1932B662737884A429C20F7AD4EB2B8D51E9EF19FC1F8DB94F976B09C5ADA544F227B7576AA" TargetMode="External"/><Relationship Id="rId11" Type="http://schemas.openxmlformats.org/officeDocument/2006/relationships/hyperlink" Target="consultantplus://offline/ref=ECABC1E5DD1932B662737884A429C20F7AD5EE2C8E5CE9EF19FC1F8DB94F976B09C5ADA544F226B0576AA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ECABC1E5DD1932B662737884A429C20F7AD5EE2C8E5CE9EF19FC1F8DB94F976B09C5ADA544F227B0576A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CABC1E5DD1932B662737884A429C20F7AD5EE2C8E5CE9EF19FC1F8DB94F976B09C5ADA544F227B8576FA" TargetMode="External"/><Relationship Id="rId14" Type="http://schemas.openxmlformats.org/officeDocument/2006/relationships/hyperlink" Target="consultantplus://offline/ref=ECABC1E5DD1932B662737884A429C20F7AD5EE2C8E5CE9EF19FC1F8DB94F976B09C5ADA544F225B2576B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2105</Words>
  <Characters>12002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Андриянов А.С.</dc:creator>
  <cp:lastModifiedBy>Андриянов А.С.</cp:lastModifiedBy>
  <cp:revision>1</cp:revision>
  <dcterms:created xsi:type="dcterms:W3CDTF">2016-03-02T00:58:00Z</dcterms:created>
  <dcterms:modified xsi:type="dcterms:W3CDTF">2016-03-02T00:59:00Z</dcterms:modified>
</cp:coreProperties>
</file>